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f5496"/>
          <w:sz w:val="48"/>
          <w:szCs w:val="48"/>
          <w:rtl w:val="0"/>
        </w:rPr>
        <w:t xml:space="preserve">CAHIER DES CHARGES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2f5496" w:space="4" w:sz="6" w:val="single"/>
        </w:pBdr>
        <w:spacing w:after="240" w:lineRule="auto"/>
        <w:rPr/>
      </w:pPr>
      <w:r w:rsidDel="00000000" w:rsidR="00000000" w:rsidRPr="00000000">
        <w:rPr>
          <w:color w:val="595959"/>
          <w:sz w:val="28"/>
          <w:szCs w:val="28"/>
          <w:rtl w:val="0"/>
        </w:rPr>
        <w:t xml:space="preserve">Projet de mise en place d'un CRM</w:t>
      </w: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026"/>
        <w:tblGridChange w:id="0">
          <w:tblGrid>
            <w:gridCol w:w="3000"/>
            <w:gridCol w:w="6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[ Nom de votre entreprise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Rédacteur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[ Nom et fonction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[ JJ/MM/AAAA 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Version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1.0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/>
      </w:pPr>
      <w:r w:rsidDel="00000000" w:rsidR="00000000" w:rsidRPr="00000000">
        <w:rPr>
          <w:i w:val="1"/>
          <w:iCs w:val="1"/>
          <w:color w:val="595959"/>
          <w:sz w:val="21"/>
          <w:szCs w:val="21"/>
          <w:rtl w:val="0"/>
        </w:rPr>
        <w:t xml:space="preserve">Ce document type vous aide à formaliser votre besoin et à consulter plusieurs éditeurs sur une base comparable. Remplacez chaque mention « À compléter » par vos informations, et supprimez les sections qui ne vous concernent pas.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rPr/>
      </w:pPr>
      <w:r w:rsidDel="00000000" w:rsidR="00000000" w:rsidRPr="00000000">
        <w:rPr>
          <w:rtl w:val="0"/>
        </w:rPr>
        <w:t xml:space="preserve">1. Présentation de l'entreprise</w:t>
      </w:r>
    </w:p>
    <w:p w:rsidR="00000000" w:rsidDel="00000000" w:rsidP="00000000" w:rsidRDefault="00000000" w:rsidRPr="00000000" w14:paraId="0000000F">
      <w:pPr>
        <w:spacing w:after="120" w:lineRule="auto"/>
        <w:rPr/>
      </w:pPr>
      <w:r w:rsidDel="00000000" w:rsidR="00000000" w:rsidRPr="00000000">
        <w:rPr>
          <w:i w:val="1"/>
          <w:iCs w:val="1"/>
          <w:color w:val="595959"/>
          <w:sz w:val="21"/>
          <w:szCs w:val="21"/>
          <w:rtl w:val="0"/>
        </w:rPr>
        <w:t xml:space="preserve">Décrivez votre activité, votre taille (effectif, chiffre d'affaires), votre marché et l'organisation de vos équipes commerciales.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Rule="auto"/>
        <w:rPr/>
      </w:pPr>
      <w:r w:rsidDel="00000000" w:rsidR="00000000" w:rsidRPr="00000000">
        <w:rPr>
          <w:color w:val="a6a6a6"/>
          <w:sz w:val="21"/>
          <w:szCs w:val="21"/>
          <w:rtl w:val="0"/>
        </w:rPr>
        <w:t xml:space="preserve">[ À compléter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rPr/>
      </w:pPr>
      <w:r w:rsidDel="00000000" w:rsidR="00000000" w:rsidRPr="00000000">
        <w:rPr>
          <w:rtl w:val="0"/>
        </w:rPr>
        <w:t xml:space="preserve">2. Contexte et enjeux du projet</w:t>
      </w:r>
    </w:p>
    <w:p w:rsidR="00000000" w:rsidDel="00000000" w:rsidP="00000000" w:rsidRDefault="00000000" w:rsidRPr="00000000" w14:paraId="00000012">
      <w:pPr>
        <w:spacing w:after="120" w:lineRule="auto"/>
        <w:rPr/>
      </w:pPr>
      <w:r w:rsidDel="00000000" w:rsidR="00000000" w:rsidRPr="00000000">
        <w:rPr>
          <w:i w:val="1"/>
          <w:iCs w:val="1"/>
          <w:color w:val="595959"/>
          <w:sz w:val="21"/>
          <w:szCs w:val="21"/>
          <w:rtl w:val="0"/>
        </w:rPr>
        <w:t xml:space="preserve">Expliquez pourquoi ce projet maintenant : les problèmes actuels (informations éparpillées, relances oubliées, absence de suivi) et les déclencheurs du projet.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rPr/>
      </w:pPr>
      <w:r w:rsidDel="00000000" w:rsidR="00000000" w:rsidRPr="00000000">
        <w:rPr>
          <w:color w:val="a6a6a6"/>
          <w:sz w:val="21"/>
          <w:szCs w:val="21"/>
          <w:rtl w:val="0"/>
        </w:rPr>
        <w:t xml:space="preserve">[ À compléter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rPr/>
      </w:pPr>
      <w:r w:rsidDel="00000000" w:rsidR="00000000" w:rsidRPr="00000000">
        <w:rPr>
          <w:rtl w:val="0"/>
        </w:rPr>
        <w:t xml:space="preserve">3. Objectifs du projet</w:t>
      </w:r>
    </w:p>
    <w:p w:rsidR="00000000" w:rsidDel="00000000" w:rsidP="00000000" w:rsidRDefault="00000000" w:rsidRPr="00000000" w14:paraId="00000015">
      <w:pPr>
        <w:spacing w:after="120" w:lineRule="auto"/>
        <w:rPr/>
      </w:pPr>
      <w:r w:rsidDel="00000000" w:rsidR="00000000" w:rsidRPr="00000000">
        <w:rPr>
          <w:i w:val="1"/>
          <w:iCs w:val="1"/>
          <w:color w:val="595959"/>
          <w:sz w:val="21"/>
          <w:szCs w:val="21"/>
          <w:rtl w:val="0"/>
        </w:rPr>
        <w:t xml:space="preserve">Listez les objectifs concrets, et si possible mesurables, que le CRM doit servir. Par exemple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Centraliser tous les contacts et l'historique des échanges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Suivre les affaires en cours dans un pipeline clair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 plus oublier de relances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Piloter l'activité commerciale avec des indicateurs fiables</w:t>
      </w:r>
    </w:p>
    <w:p w:rsidR="00000000" w:rsidDel="00000000" w:rsidP="00000000" w:rsidRDefault="00000000" w:rsidRPr="00000000" w14:paraId="0000001A">
      <w:pPr>
        <w:spacing w:after="200" w:lineRule="auto"/>
        <w:rPr/>
      </w:pPr>
      <w:r w:rsidDel="00000000" w:rsidR="00000000" w:rsidRPr="00000000">
        <w:rPr>
          <w:color w:val="a6a6a6"/>
          <w:sz w:val="21"/>
          <w:szCs w:val="21"/>
          <w:rtl w:val="0"/>
        </w:rPr>
        <w:t xml:space="preserve">[ À compléter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rPr/>
      </w:pPr>
      <w:r w:rsidDel="00000000" w:rsidR="00000000" w:rsidRPr="00000000">
        <w:rPr>
          <w:rtl w:val="0"/>
        </w:rPr>
        <w:t xml:space="preserve">4. Périmètre et utilisateurs</w:t>
      </w:r>
    </w:p>
    <w:p w:rsidR="00000000" w:rsidDel="00000000" w:rsidP="00000000" w:rsidRDefault="00000000" w:rsidRPr="00000000" w14:paraId="0000001C">
      <w:pPr>
        <w:spacing w:after="120" w:lineRule="auto"/>
        <w:rPr/>
      </w:pPr>
      <w:r w:rsidDel="00000000" w:rsidR="00000000" w:rsidRPr="00000000">
        <w:rPr>
          <w:i w:val="1"/>
          <w:iCs w:val="1"/>
          <w:color w:val="595959"/>
          <w:sz w:val="21"/>
          <w:szCs w:val="21"/>
          <w:rtl w:val="0"/>
        </w:rPr>
        <w:t xml:space="preserve">Précisez qui utilisera l'outil (services concernés, nombre d'utilisateurs, profils) et ce qui entre ou non dans le périmètre du projet.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Rule="auto"/>
        <w:rPr/>
      </w:pPr>
      <w:r w:rsidDel="00000000" w:rsidR="00000000" w:rsidRPr="00000000">
        <w:rPr>
          <w:color w:val="a6a6a6"/>
          <w:sz w:val="21"/>
          <w:szCs w:val="21"/>
          <w:rtl w:val="0"/>
        </w:rPr>
        <w:t xml:space="preserve">[ À compléter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rPr/>
      </w:pPr>
      <w:r w:rsidDel="00000000" w:rsidR="00000000" w:rsidRPr="00000000">
        <w:rPr>
          <w:rtl w:val="0"/>
        </w:rPr>
        <w:t xml:space="preserve">5. Besoins fonctionnels</w:t>
      </w:r>
    </w:p>
    <w:p w:rsidR="00000000" w:rsidDel="00000000" w:rsidP="00000000" w:rsidRDefault="00000000" w:rsidRPr="00000000" w14:paraId="0000001F">
      <w:pPr>
        <w:spacing w:after="120" w:lineRule="auto"/>
        <w:rPr/>
      </w:pPr>
      <w:r w:rsidDel="00000000" w:rsidR="00000000" w:rsidRPr="00000000">
        <w:rPr>
          <w:i w:val="1"/>
          <w:iCs w:val="1"/>
          <w:color w:val="595959"/>
          <w:sz w:val="21"/>
          <w:szCs w:val="21"/>
          <w:rtl w:val="0"/>
        </w:rPr>
        <w:t xml:space="preserve">Listez les fonctionnalités attendues et hiérarchisez-les. Indispensable = sans quoi vous ne signez pas ; Important = fort impact ; Souhaitable = bonus appréciable. Adaptez et complétez le tableau ci-dessous.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00"/>
        <w:gridCol w:w="1900"/>
        <w:gridCol w:w="2726"/>
        <w:tblGridChange w:id="0">
          <w:tblGrid>
            <w:gridCol w:w="4400"/>
            <w:gridCol w:w="1900"/>
            <w:gridCol w:w="27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2f549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Besoin / fonctionnalité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2f549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Priorité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2f549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Commentaire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Gestion des contacts et des entreprises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Indispensable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Fiches complètes, historique des échanges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Pipeline commercial visuel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Indispensable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Étapes personnalisables selon votre vente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Intégration messagerie et agenda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Indispensable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Synchronisation Outlook ou Gmail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Relances et rappels automatiques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Important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Notifications des actions à mener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Reporting et tableaux de bord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Important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Suivi des indicateurs commerciaux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Gestion des devis et factures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Important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À adapter selon votre activité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Application mobile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Souhaitable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Consultation et saisie en déplacement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Automatisation (workflows)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Souhaitable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Séquences de relance, scénarios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rPr/>
      </w:pPr>
      <w:r w:rsidDel="00000000" w:rsidR="00000000" w:rsidRPr="00000000">
        <w:rPr>
          <w:rtl w:val="0"/>
        </w:rPr>
        <w:t xml:space="preserve">6. Contraintes techniques</w:t>
      </w:r>
    </w:p>
    <w:p w:rsidR="00000000" w:rsidDel="00000000" w:rsidP="00000000" w:rsidRDefault="00000000" w:rsidRPr="00000000" w14:paraId="00000046">
      <w:pPr>
        <w:spacing w:after="120" w:lineRule="auto"/>
        <w:rPr/>
      </w:pPr>
      <w:r w:rsidDel="00000000" w:rsidR="00000000" w:rsidRPr="00000000">
        <w:rPr>
          <w:i w:val="1"/>
          <w:iCs w:val="1"/>
          <w:color w:val="595959"/>
          <w:sz w:val="21"/>
          <w:szCs w:val="21"/>
          <w:rtl w:val="0"/>
        </w:rPr>
        <w:t xml:space="preserve">Précisez les exigences techniques du projet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Intégrations requises : messagerie, agenda, facturation, ERP, site web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Hébergement et localisation des données (Union européenne)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Conformité RGPD et contrat de sous-traitance (DPA)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Sécurité, gestion des accès et sauvegardes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Accès mobile</w:t>
      </w:r>
    </w:p>
    <w:p w:rsidR="00000000" w:rsidDel="00000000" w:rsidP="00000000" w:rsidRDefault="00000000" w:rsidRPr="00000000" w14:paraId="0000004C">
      <w:pPr>
        <w:spacing w:after="200" w:lineRule="auto"/>
        <w:rPr/>
      </w:pPr>
      <w:r w:rsidDel="00000000" w:rsidR="00000000" w:rsidRPr="00000000">
        <w:rPr>
          <w:color w:val="a6a6a6"/>
          <w:sz w:val="21"/>
          <w:szCs w:val="21"/>
          <w:rtl w:val="0"/>
        </w:rPr>
        <w:t xml:space="preserve">[ À compléter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rPr/>
      </w:pPr>
      <w:r w:rsidDel="00000000" w:rsidR="00000000" w:rsidRPr="00000000">
        <w:rPr>
          <w:rtl w:val="0"/>
        </w:rPr>
        <w:t xml:space="preserve">7. Budget</w:t>
      </w:r>
    </w:p>
    <w:p w:rsidR="00000000" w:rsidDel="00000000" w:rsidP="00000000" w:rsidRDefault="00000000" w:rsidRPr="00000000" w14:paraId="0000004E">
      <w:pPr>
        <w:spacing w:after="120" w:lineRule="auto"/>
        <w:rPr/>
      </w:pPr>
      <w:r w:rsidDel="00000000" w:rsidR="00000000" w:rsidRPr="00000000">
        <w:rPr>
          <w:i w:val="1"/>
          <w:iCs w:val="1"/>
          <w:color w:val="595959"/>
          <w:sz w:val="21"/>
          <w:szCs w:val="21"/>
          <w:rtl w:val="0"/>
        </w:rPr>
        <w:t xml:space="preserve">Indiquez votre enveloppe ou une fourchette, le modèle souhaité (abonnement mensuel ou annuel par utilisateur) et précisez si les coûts annexes (formation, reprise des données, paramétrage) doivent être inclus.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00" w:lineRule="auto"/>
        <w:rPr/>
      </w:pPr>
      <w:r w:rsidDel="00000000" w:rsidR="00000000" w:rsidRPr="00000000">
        <w:rPr>
          <w:color w:val="a6a6a6"/>
          <w:sz w:val="21"/>
          <w:szCs w:val="21"/>
          <w:rtl w:val="0"/>
        </w:rPr>
        <w:t xml:space="preserve">[ À compléter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rPr/>
      </w:pPr>
      <w:r w:rsidDel="00000000" w:rsidR="00000000" w:rsidRPr="00000000">
        <w:rPr>
          <w:rtl w:val="0"/>
        </w:rPr>
        <w:t xml:space="preserve">8. Planning</w:t>
      </w:r>
    </w:p>
    <w:p w:rsidR="00000000" w:rsidDel="00000000" w:rsidP="00000000" w:rsidRDefault="00000000" w:rsidRPr="00000000" w14:paraId="00000051">
      <w:pPr>
        <w:spacing w:after="120" w:lineRule="auto"/>
        <w:rPr/>
      </w:pPr>
      <w:r w:rsidDel="00000000" w:rsidR="00000000" w:rsidRPr="00000000">
        <w:rPr>
          <w:i w:val="1"/>
          <w:iCs w:val="1"/>
          <w:color w:val="595959"/>
          <w:sz w:val="21"/>
          <w:szCs w:val="21"/>
          <w:rtl w:val="0"/>
        </w:rPr>
        <w:t xml:space="preserve">Donnez vos échéances clés : date de décision souhaitée, date cible de mise en production, et toute contrainte de calendrier (saisonnalité, fin de contrat d'un outil existant).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00" w:lineRule="auto"/>
        <w:rPr/>
      </w:pPr>
      <w:r w:rsidDel="00000000" w:rsidR="00000000" w:rsidRPr="00000000">
        <w:rPr>
          <w:color w:val="a6a6a6"/>
          <w:sz w:val="21"/>
          <w:szCs w:val="21"/>
          <w:rtl w:val="0"/>
        </w:rPr>
        <w:t xml:space="preserve">[ À compléter 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1"/>
        <w:rPr/>
      </w:pPr>
      <w:r w:rsidDel="00000000" w:rsidR="00000000" w:rsidRPr="00000000">
        <w:rPr>
          <w:rtl w:val="0"/>
        </w:rPr>
        <w:t xml:space="preserve">9. Critères de sélection</w:t>
      </w:r>
    </w:p>
    <w:p w:rsidR="00000000" w:rsidDel="00000000" w:rsidP="00000000" w:rsidRDefault="00000000" w:rsidRPr="00000000" w14:paraId="00000054">
      <w:pPr>
        <w:spacing w:after="120" w:lineRule="auto"/>
        <w:rPr/>
      </w:pPr>
      <w:r w:rsidDel="00000000" w:rsidR="00000000" w:rsidRPr="00000000">
        <w:rPr>
          <w:i w:val="1"/>
          <w:iCs w:val="1"/>
          <w:color w:val="595959"/>
          <w:sz w:val="21"/>
          <w:szCs w:val="21"/>
          <w:rtl w:val="0"/>
        </w:rPr>
        <w:t xml:space="preserve">Expliquez comment vous évaluerez les offres et leur pondération. Exemple de grille à adapter :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0"/>
        <w:gridCol w:w="3526"/>
        <w:tblGridChange w:id="0">
          <w:tblGrid>
            <w:gridCol w:w="5500"/>
            <w:gridCol w:w="35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2f549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Critère d'évaluation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2f5496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Pondération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Adéquation fonctionnelle aux besoins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40 %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Coût total sur 3 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25 %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Ergonomie et facilité d'adoption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15 %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Qualité du support et de l'accompagnement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5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10 %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Pérennité de l'éditeur et sécurité des données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21"/>
                <w:szCs w:val="21"/>
                <w:rtl w:val="0"/>
              </w:rPr>
              <w:t xml:space="preserve">10 %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1"/>
        <w:rPr/>
      </w:pPr>
      <w:r w:rsidDel="00000000" w:rsidR="00000000" w:rsidRPr="00000000">
        <w:rPr>
          <w:rtl w:val="0"/>
        </w:rPr>
        <w:t xml:space="preserve">10. Modalités de réponse</w:t>
      </w:r>
    </w:p>
    <w:p w:rsidR="00000000" w:rsidDel="00000000" w:rsidP="00000000" w:rsidRDefault="00000000" w:rsidRPr="00000000" w14:paraId="00000063">
      <w:pPr>
        <w:spacing w:after="120" w:lineRule="auto"/>
        <w:rPr/>
      </w:pPr>
      <w:r w:rsidDel="00000000" w:rsidR="00000000" w:rsidRPr="00000000">
        <w:rPr>
          <w:i w:val="1"/>
          <w:iCs w:val="1"/>
          <w:color w:val="595959"/>
          <w:sz w:val="21"/>
          <w:szCs w:val="21"/>
          <w:rtl w:val="0"/>
        </w:rPr>
        <w:t xml:space="preserve">Précisez ce que vous attendez des éditeurs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Une démonstration sur vos cas d'usage réels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 devis détaillé, coûts annexes compris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 références clients de votre secteur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Les conditions contractuelles : réversibilité, export des données, DPA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hanging="2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date limite de réponse</w:t>
      </w:r>
    </w:p>
    <w:p w:rsidR="00000000" w:rsidDel="00000000" w:rsidP="00000000" w:rsidRDefault="00000000" w:rsidRPr="00000000" w14:paraId="00000069">
      <w:pPr>
        <w:spacing w:after="200" w:lineRule="auto"/>
        <w:rPr/>
      </w:pPr>
      <w:r w:rsidDel="00000000" w:rsidR="00000000" w:rsidRPr="00000000">
        <w:rPr>
          <w:color w:val="a6a6a6"/>
          <w:sz w:val="21"/>
          <w:szCs w:val="21"/>
          <w:rtl w:val="0"/>
        </w:rPr>
        <w:t xml:space="preserve">[ À compléter ]</w:t>
      </w: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jc w:val="center"/>
      <w:rPr/>
    </w:pPr>
    <w:r w:rsidDel="00000000" w:rsidR="00000000" w:rsidRPr="00000000">
      <w:rPr>
        <w:color w:val="808080"/>
        <w:sz w:val="16"/>
        <w:szCs w:val="16"/>
        <w:rtl w:val="0"/>
      </w:rPr>
      <w:t xml:space="preserve">Cahier des charges CRM — modèle fourni par crm-logiciel.fr — page </w:t>
    </w:r>
    <w:r w:rsidDel="00000000" w:rsidR="00000000" w:rsidRPr="00000000"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60" w:hanging="28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f5496"/>
      <w:sz w:val="26"/>
      <w:szCs w:val="2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f3864"/>
      <w:sz w:val="23"/>
      <w:szCs w:val="23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